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55" w:rsidRDefault="00937E55" w:rsidP="00937E55">
      <w:pPr>
        <w:widowControl w:val="0"/>
        <w:autoSpaceDE w:val="0"/>
        <w:autoSpaceDN w:val="0"/>
        <w:adjustRightInd w:val="0"/>
        <w:spacing w:after="300"/>
        <w:rPr>
          <w:rFonts w:ascii="Georgia" w:hAnsi="Georgia" w:cs="Georgia"/>
          <w:color w:val="2A190D"/>
          <w:sz w:val="40"/>
          <w:szCs w:val="40"/>
        </w:rPr>
      </w:pPr>
      <w:r>
        <w:rPr>
          <w:rFonts w:ascii="Georgia" w:hAnsi="Georgia" w:cs="Georgia"/>
          <w:noProof/>
          <w:color w:val="545400"/>
        </w:rPr>
        <w:drawing>
          <wp:inline distT="0" distB="0" distL="0" distR="0" wp14:anchorId="72717E4E" wp14:editId="07075B58">
            <wp:extent cx="622300" cy="952500"/>
            <wp:effectExtent l="0" t="0" r="1270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952500"/>
                    </a:xfrm>
                    <a:prstGeom prst="rect">
                      <a:avLst/>
                    </a:prstGeom>
                    <a:noFill/>
                    <a:ln>
                      <a:noFill/>
                    </a:ln>
                  </pic:spPr>
                </pic:pic>
              </a:graphicData>
            </a:graphic>
          </wp:inline>
        </w:drawing>
      </w:r>
    </w:p>
    <w:p w:rsidR="00937E55" w:rsidRPr="00937E55" w:rsidRDefault="00937E55" w:rsidP="00937E55">
      <w:pPr>
        <w:widowControl w:val="0"/>
        <w:autoSpaceDE w:val="0"/>
        <w:autoSpaceDN w:val="0"/>
        <w:adjustRightInd w:val="0"/>
        <w:rPr>
          <w:rFonts w:ascii="Georgia" w:hAnsi="Georgia" w:cs="Georgia"/>
          <w:color w:val="545400"/>
          <w:sz w:val="36"/>
          <w:szCs w:val="36"/>
        </w:rPr>
      </w:pPr>
      <w:r w:rsidRPr="00937E55">
        <w:rPr>
          <w:rFonts w:ascii="Georgia" w:hAnsi="Georgia" w:cs="Georgia"/>
          <w:color w:val="131313"/>
          <w:sz w:val="36"/>
          <w:szCs w:val="36"/>
        </w:rPr>
        <w:t xml:space="preserve"> </w:t>
      </w:r>
      <w:r w:rsidRPr="00937E55">
        <w:rPr>
          <w:rFonts w:ascii="Georgia" w:hAnsi="Georgia" w:cs="Georgia"/>
          <w:color w:val="131313"/>
          <w:sz w:val="36"/>
          <w:szCs w:val="36"/>
        </w:rPr>
        <w:t xml:space="preserve">“When I look back on my childhood I wonder how I survived at all. It was, of course, a miserable childhood: the happy childhood is hardly worth your while. Worse than the ordinary miserable childhood is the miserable Irish childhood, and worse yet is the miserable Irish Catholic childhood.” </w:t>
      </w:r>
    </w:p>
    <w:p w:rsidR="0034233F" w:rsidRDefault="00937E55" w:rsidP="00937E55">
      <w:pPr>
        <w:rPr>
          <w:rFonts w:ascii="Georgia" w:hAnsi="Georgia" w:cs="Georgia"/>
          <w:color w:val="131313"/>
          <w:sz w:val="36"/>
          <w:szCs w:val="36"/>
        </w:rPr>
      </w:pPr>
      <w:r w:rsidRPr="00937E55">
        <w:rPr>
          <w:rFonts w:ascii="Georgia" w:hAnsi="Georgia" w:cs="Georgia"/>
          <w:color w:val="131313"/>
          <w:sz w:val="36"/>
          <w:szCs w:val="36"/>
        </w:rPr>
        <w:t xml:space="preserve">― </w:t>
      </w:r>
      <w:hyperlink r:id="rId7" w:history="1">
        <w:r w:rsidRPr="00937E55">
          <w:rPr>
            <w:rFonts w:ascii="Georgia" w:hAnsi="Georgia" w:cs="Georgia"/>
            <w:color w:val="545400"/>
            <w:sz w:val="36"/>
            <w:szCs w:val="36"/>
          </w:rPr>
          <w:t>Frank McCourt</w:t>
        </w:r>
      </w:hyperlink>
      <w:r w:rsidRPr="00937E55">
        <w:rPr>
          <w:rFonts w:ascii="Georgia" w:hAnsi="Georgia" w:cs="Georgia"/>
          <w:color w:val="131313"/>
          <w:sz w:val="36"/>
          <w:szCs w:val="36"/>
        </w:rPr>
        <w:t xml:space="preserve">, </w:t>
      </w:r>
      <w:hyperlink r:id="rId8" w:history="1">
        <w:r w:rsidRPr="00937E55">
          <w:rPr>
            <w:rFonts w:ascii="Georgia" w:hAnsi="Georgia" w:cs="Georgia"/>
            <w:i/>
            <w:iCs/>
            <w:color w:val="545400"/>
            <w:sz w:val="36"/>
            <w:szCs w:val="36"/>
          </w:rPr>
          <w:t>Angela's Ashes</w:t>
        </w:r>
      </w:hyperlink>
    </w:p>
    <w:p w:rsidR="00937E55" w:rsidRDefault="00937E55" w:rsidP="00937E55">
      <w:pPr>
        <w:rPr>
          <w:rFonts w:ascii="Georgia" w:hAnsi="Georgia" w:cs="Georgia"/>
          <w:color w:val="131313"/>
          <w:sz w:val="36"/>
          <w:szCs w:val="36"/>
        </w:rPr>
      </w:pPr>
    </w:p>
    <w:p w:rsidR="00937E55" w:rsidRPr="00937E55" w:rsidRDefault="00937E55" w:rsidP="00937E55">
      <w:pPr>
        <w:rPr>
          <w:sz w:val="36"/>
          <w:szCs w:val="36"/>
        </w:rPr>
      </w:pPr>
      <w:r>
        <w:rPr>
          <w:rFonts w:ascii="Georgia" w:hAnsi="Georgia" w:cs="Georgia"/>
          <w:color w:val="131313"/>
          <w:sz w:val="36"/>
          <w:szCs w:val="36"/>
        </w:rPr>
        <w:t>* Quick Write: Respond to this quote from chapter 1. Look back at your own childhood.  Was your childhood similar or different from Frank’s? Do you agree that the happy childhood is hardly worth your while?</w:t>
      </w:r>
      <w:bookmarkStart w:id="0" w:name="_GoBack"/>
      <w:bookmarkEnd w:id="0"/>
    </w:p>
    <w:sectPr w:rsidR="00937E55" w:rsidRPr="00937E55" w:rsidSect="00342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55"/>
    <w:rsid w:val="0034233F"/>
    <w:rsid w:val="0093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0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E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E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book/show/252577.Angela_s_Ashes" TargetMode="External"/><Relationship Id="rId6" Type="http://schemas.openxmlformats.org/officeDocument/2006/relationships/image" Target="media/image1.jpeg"/><Relationship Id="rId7" Type="http://schemas.openxmlformats.org/officeDocument/2006/relationships/hyperlink" Target="http://www.goodreads.com/author/show/3347.Frank_McCourt" TargetMode="External"/><Relationship Id="rId8" Type="http://schemas.openxmlformats.org/officeDocument/2006/relationships/hyperlink" Target="http://www.goodreads.com/work/quotes/288378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568</Characters>
  <Application>Microsoft Macintosh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Lisa</dc:creator>
  <cp:keywords/>
  <dc:description/>
  <cp:lastModifiedBy>Short, Lisa</cp:lastModifiedBy>
  <cp:revision>1</cp:revision>
  <dcterms:created xsi:type="dcterms:W3CDTF">2012-09-19T15:08:00Z</dcterms:created>
  <dcterms:modified xsi:type="dcterms:W3CDTF">2012-09-19T15:12:00Z</dcterms:modified>
</cp:coreProperties>
</file>